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pPr>
      <w:r w:rsidDel="00000000" w:rsidR="00000000" w:rsidRPr="00000000">
        <w:rPr>
          <w:rFonts w:ascii="Questrial" w:cs="Questrial" w:eastAsia="Questrial" w:hAnsi="Questrial"/>
          <w:sz w:val="28"/>
          <w:szCs w:val="28"/>
          <w:rtl w:val="0"/>
        </w:rPr>
        <w:t xml:space="preserve">River Restoration Project</w:t>
      </w:r>
    </w:p>
    <w:p w:rsidR="00000000" w:rsidDel="00000000" w:rsidP="00000000" w:rsidRDefault="00000000" w:rsidRPr="00000000">
      <w:pPr>
        <w:contextualSpacing w:val="0"/>
      </w:pPr>
      <w:r w:rsidDel="00000000" w:rsidR="00000000" w:rsidRPr="00000000">
        <w:rPr>
          <w:rFonts w:ascii="Questrial" w:cs="Questrial" w:eastAsia="Questrial" w:hAnsi="Questrial"/>
          <w:sz w:val="28"/>
          <w:szCs w:val="28"/>
          <w:rtl w:val="0"/>
        </w:rPr>
        <w:t xml:space="preserve">The Helpmeout River runs through a rural area of northern California, beginning in the coastal mountains and emptying into the Pacific Ocean. In the upper portion of the river the river there is an aging hydropower plant. In a particular stretch of the river closer to the coast there is a wide channel with little vegetation growing along the banks. People who live along the river regularly pump water from the river to irrigate their crops. In the summer and early fall, the flow decreases significantly, and the water temperature increases to levels too high for salmonids.</w:t>
        <w:br w:type="textWrapping"/>
        <w:t xml:space="preserve">      7A farm nearby allows cows access to the river for the cows to drink. The river also becomes  excessively silty from erosion due to animal access and logging roads. Over the past several decades, fish numbers have been in decline, and the local government has decided to take action.</w:t>
        <w:br w:type="textWrapping"/>
        <w:br w:type="textWrapping"/>
        <w:t xml:space="preserve">Your engineering firm has been contracted to propose solutions for the problems facing this watershed. You will need to:</w:t>
      </w:r>
    </w:p>
    <w:p w:rsidR="00000000" w:rsidDel="00000000" w:rsidP="00000000" w:rsidRDefault="00000000" w:rsidRPr="00000000">
      <w:pPr>
        <w:numPr>
          <w:ilvl w:val="0"/>
          <w:numId w:val="1"/>
        </w:numPr>
        <w:ind w:left="720" w:hanging="360"/>
        <w:contextualSpacing w:val="1"/>
        <w:rPr>
          <w:rFonts w:ascii="Questrial" w:cs="Questrial" w:eastAsia="Questrial" w:hAnsi="Questrial"/>
          <w:sz w:val="28"/>
          <w:szCs w:val="28"/>
          <w:u w:val="none"/>
        </w:rPr>
      </w:pPr>
      <w:r w:rsidDel="00000000" w:rsidR="00000000" w:rsidRPr="00000000">
        <w:rPr>
          <w:rFonts w:ascii="Questrial" w:cs="Questrial" w:eastAsia="Questrial" w:hAnsi="Questrial"/>
          <w:sz w:val="28"/>
          <w:szCs w:val="28"/>
          <w:rtl w:val="0"/>
        </w:rPr>
        <w:t xml:space="preserve">create a poster to share your plan for restoring this river system. </w:t>
      </w:r>
    </w:p>
    <w:p w:rsidR="00000000" w:rsidDel="00000000" w:rsidP="00000000" w:rsidRDefault="00000000" w:rsidRPr="00000000">
      <w:pPr>
        <w:numPr>
          <w:ilvl w:val="0"/>
          <w:numId w:val="1"/>
        </w:numPr>
        <w:ind w:left="720" w:hanging="360"/>
        <w:contextualSpacing w:val="1"/>
        <w:rPr>
          <w:rFonts w:ascii="Questrial" w:cs="Questrial" w:eastAsia="Questrial" w:hAnsi="Questrial"/>
          <w:sz w:val="28"/>
          <w:szCs w:val="28"/>
          <w:u w:val="none"/>
        </w:rPr>
      </w:pPr>
      <w:r w:rsidDel="00000000" w:rsidR="00000000" w:rsidRPr="00000000">
        <w:rPr>
          <w:rFonts w:ascii="Questrial" w:cs="Questrial" w:eastAsia="Questrial" w:hAnsi="Questrial"/>
          <w:sz w:val="28"/>
          <w:szCs w:val="28"/>
          <w:rtl w:val="0"/>
        </w:rPr>
        <w:t xml:space="preserve">present your poster to the class and show how your solution will help fix some of the issues with the river. Be specific about what your solutions will do and how they will help.</w:t>
      </w:r>
    </w:p>
    <w:p w:rsidR="00000000" w:rsidDel="00000000" w:rsidP="00000000" w:rsidRDefault="00000000" w:rsidRPr="00000000">
      <w:pPr>
        <w:numPr>
          <w:ilvl w:val="0"/>
          <w:numId w:val="1"/>
        </w:numPr>
        <w:ind w:left="720" w:hanging="360"/>
        <w:contextualSpacing w:val="1"/>
        <w:rPr>
          <w:rFonts w:ascii="Questrial" w:cs="Questrial" w:eastAsia="Questrial" w:hAnsi="Questrial"/>
          <w:sz w:val="28"/>
          <w:szCs w:val="28"/>
          <w:u w:val="none"/>
        </w:rPr>
      </w:pPr>
      <w:r w:rsidDel="00000000" w:rsidR="00000000" w:rsidRPr="00000000">
        <w:rPr>
          <w:rFonts w:ascii="Questrial" w:cs="Questrial" w:eastAsia="Questrial" w:hAnsi="Questrial"/>
          <w:sz w:val="28"/>
          <w:szCs w:val="28"/>
          <w:rtl w:val="0"/>
        </w:rPr>
        <w:t xml:space="preserve">You do not need to propose solutions for every problem, but make sure that your solution does not have a negative impact on another aspect of the river. </w:t>
      </w:r>
    </w:p>
    <w:p w:rsidR="00000000" w:rsidDel="00000000" w:rsidP="00000000" w:rsidRDefault="00000000" w:rsidRPr="00000000">
      <w:pPr>
        <w:numPr>
          <w:ilvl w:val="0"/>
          <w:numId w:val="1"/>
        </w:numPr>
        <w:ind w:left="720" w:hanging="360"/>
        <w:contextualSpacing w:val="1"/>
        <w:rPr>
          <w:rFonts w:ascii="Questrial" w:cs="Questrial" w:eastAsia="Questrial" w:hAnsi="Questrial"/>
          <w:sz w:val="28"/>
          <w:szCs w:val="28"/>
          <w:u w:val="none"/>
        </w:rPr>
      </w:pPr>
      <w:r w:rsidDel="00000000" w:rsidR="00000000" w:rsidRPr="00000000">
        <w:rPr>
          <w:rFonts w:ascii="Questrial" w:cs="Questrial" w:eastAsia="Questrial" w:hAnsi="Questrial"/>
          <w:sz w:val="28"/>
          <w:szCs w:val="28"/>
          <w:rtl w:val="0"/>
        </w:rPr>
        <w:t xml:space="preserve">Your budget is not unlimited. Use less expensive solutions when possible.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r w:rsidDel="00000000" w:rsidR="00000000" w:rsidRPr="00000000">
        <w:drawing>
          <wp:anchor allowOverlap="1" behindDoc="0" distB="114300" distT="114300" distL="114300" distR="114300" hidden="0" layoutInCell="0" locked="0" relativeHeight="0" simplePos="0">
            <wp:simplePos x="0" y="0"/>
            <wp:positionH relativeFrom="margin">
              <wp:posOffset>1638300</wp:posOffset>
            </wp:positionH>
            <wp:positionV relativeFrom="paragraph">
              <wp:posOffset>133350</wp:posOffset>
            </wp:positionV>
            <wp:extent cx="2438400" cy="1838325"/>
            <wp:effectExtent b="0" l="0" r="0" t="0"/>
            <wp:wrapSquare wrapText="bothSides" distB="114300" distT="114300" distL="114300" distR="11430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2438400" cy="1838325"/>
                    </a:xfrm>
                    <a:prstGeom prst="rect"/>
                    <a:ln/>
                  </pic:spPr>
                </pic:pic>
              </a:graphicData>
            </a:graphic>
          </wp:anchor>
        </w:drawing>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